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348A" w:rsidRDefault="00451575">
      <w:r>
        <w:rPr>
          <w:noProof/>
          <w:lang w:eastAsia="cs-CZ"/>
        </w:rPr>
        <w:drawing>
          <wp:inline distT="0" distB="0" distL="0" distR="0" wp14:anchorId="405FFF39" wp14:editId="4A3BF936">
            <wp:extent cx="5760720" cy="868680"/>
            <wp:effectExtent l="0" t="0" r="0" b="7620"/>
            <wp:docPr id="1" name="Obrázek 1" descr="https://lh3.googleusercontent.com/_U6KzPjZbNf4v5NnfxKzWKl0Mmufh98XlFhjV5wdKgfjprXeBG0GT1AfhvIY1uGkCwno65fZlPHD2nJgmAXv1CACNc0F9RnBrHVU5IqFTBehnAnMDkrr6RdnWa4tRqUIsHg8jo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 descr="https://lh3.googleusercontent.com/_U6KzPjZbNf4v5NnfxKzWKl0Mmufh98XlFhjV5wdKgfjprXeBG0GT1AfhvIY1uGkCwno65fZlPHD2nJgmAXv1CACNc0F9RnBrHVU5IqFTBehnAnMDkrr6RdnWa4tRqUIsHg8jo8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68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1575" w:rsidRDefault="00451575"/>
    <w:p w:rsidR="003166F0" w:rsidRDefault="003166F0" w:rsidP="003166F0">
      <w:pPr>
        <w:pStyle w:val="Default"/>
        <w:rPr>
          <w:color w:val="4F81BC"/>
          <w:sz w:val="36"/>
          <w:szCs w:val="36"/>
        </w:rPr>
      </w:pPr>
      <w:r>
        <w:rPr>
          <w:color w:val="4F81BC"/>
          <w:sz w:val="36"/>
          <w:szCs w:val="36"/>
        </w:rPr>
        <w:t>Hlavní úkoly předškolní</w:t>
      </w:r>
      <w:r>
        <w:rPr>
          <w:color w:val="4F81BC"/>
          <w:sz w:val="36"/>
          <w:szCs w:val="36"/>
        </w:rPr>
        <w:t>ho vzdělávání na školní rok 2026/2027</w:t>
      </w:r>
    </w:p>
    <w:p w:rsidR="003166F0" w:rsidRDefault="003166F0" w:rsidP="003166F0">
      <w:pPr>
        <w:pStyle w:val="Default"/>
        <w:rPr>
          <w:color w:val="4F81BC"/>
          <w:sz w:val="36"/>
          <w:szCs w:val="36"/>
        </w:rPr>
      </w:pPr>
    </w:p>
    <w:p w:rsidR="003166F0" w:rsidRDefault="003166F0" w:rsidP="003166F0">
      <w:pPr>
        <w:pStyle w:val="Default"/>
        <w:rPr>
          <w:color w:val="4F81BC"/>
          <w:sz w:val="36"/>
          <w:szCs w:val="36"/>
        </w:rPr>
      </w:pPr>
    </w:p>
    <w:p w:rsidR="003166F0" w:rsidRDefault="003166F0" w:rsidP="003166F0">
      <w:pPr>
        <w:pStyle w:val="Default"/>
        <w:rPr>
          <w:color w:val="4F81BC"/>
          <w:sz w:val="36"/>
          <w:szCs w:val="36"/>
        </w:rPr>
      </w:pPr>
      <w:r>
        <w:rPr>
          <w:color w:val="4F81BC"/>
          <w:sz w:val="36"/>
          <w:szCs w:val="36"/>
        </w:rPr>
        <w:t xml:space="preserve">1 PODMÍNKY VZDĚLÁVÁNÍ </w:t>
      </w:r>
    </w:p>
    <w:p w:rsidR="003166F0" w:rsidRDefault="003166F0" w:rsidP="003166F0">
      <w:pPr>
        <w:pStyle w:val="Default"/>
        <w:rPr>
          <w:color w:val="auto"/>
        </w:rPr>
      </w:pPr>
    </w:p>
    <w:p w:rsidR="003166F0" w:rsidRDefault="003166F0" w:rsidP="003166F0">
      <w:pPr>
        <w:pStyle w:val="Default"/>
        <w:rPr>
          <w:color w:val="auto"/>
        </w:rPr>
      </w:pPr>
      <w:r>
        <w:rPr>
          <w:color w:val="auto"/>
        </w:rPr>
        <w:t>1. Pedagogické vedení školy/školského zařízení, včetně podněcování pedagogického rozvoje školy/školského zařízení a jeho evaluace, vytváření zdravého školního klimatu, usilování o zkvalitnění personálních podmínek (např. míra aprobovanosti výuky, hodnocení práce pedagogů, profesní rozvoj pedagogů i vedení školy a podpora začínajících pedagogů), usilování o zajištění materiálních podmínek pro vzdělávání.</w:t>
      </w:r>
    </w:p>
    <w:p w:rsidR="003166F0" w:rsidRDefault="003166F0" w:rsidP="003166F0">
      <w:pPr>
        <w:pStyle w:val="Default"/>
        <w:rPr>
          <w:color w:val="auto"/>
        </w:rPr>
      </w:pPr>
    </w:p>
    <w:p w:rsidR="003166F0" w:rsidRDefault="003166F0" w:rsidP="003166F0">
      <w:pPr>
        <w:pStyle w:val="Default"/>
        <w:rPr>
          <w:color w:val="auto"/>
        </w:rPr>
      </w:pPr>
      <w:r>
        <w:rPr>
          <w:color w:val="auto"/>
        </w:rPr>
        <w:t xml:space="preserve">2. Kvalitu pedagogického sboru, včetně kvalifikovanosti a profesionality pedagogů, respektující a vstřícné komunikace pedagogů, spolupráce a vzájemné podpory pedagogů, reflektivního přístupu a aktivního vlastního profesního rozvoje. </w:t>
      </w:r>
    </w:p>
    <w:p w:rsidR="002935A9" w:rsidRDefault="002935A9" w:rsidP="003166F0">
      <w:pPr>
        <w:pStyle w:val="Default"/>
        <w:rPr>
          <w:color w:val="auto"/>
        </w:rPr>
      </w:pPr>
    </w:p>
    <w:p w:rsidR="002935A9" w:rsidRDefault="002935A9" w:rsidP="003166F0">
      <w:pPr>
        <w:pStyle w:val="Default"/>
        <w:rPr>
          <w:color w:val="auto"/>
        </w:rPr>
      </w:pPr>
      <w:r>
        <w:rPr>
          <w:color w:val="auto"/>
        </w:rPr>
        <w:t>3. Prostorové, materiální a bezpečnostní podmínky školy/školského zařízení pro realizaci vzdělávacího programu.</w:t>
      </w:r>
    </w:p>
    <w:p w:rsidR="002935A9" w:rsidRDefault="002935A9" w:rsidP="003166F0">
      <w:pPr>
        <w:pStyle w:val="Default"/>
        <w:rPr>
          <w:color w:val="auto"/>
        </w:rPr>
      </w:pPr>
    </w:p>
    <w:p w:rsidR="002935A9" w:rsidRDefault="002935A9" w:rsidP="003166F0">
      <w:pPr>
        <w:pStyle w:val="Default"/>
        <w:rPr>
          <w:color w:val="auto"/>
        </w:rPr>
      </w:pPr>
      <w:r>
        <w:rPr>
          <w:color w:val="auto"/>
        </w:rPr>
        <w:t>4. Organizaci poradenské služby ve škole/školském zařízení (např. včetně pedagogické diagnostiky, pedagogicko-psychologické pomoci dětem).</w:t>
      </w:r>
    </w:p>
    <w:p w:rsidR="002935A9" w:rsidRDefault="002935A9" w:rsidP="003166F0">
      <w:pPr>
        <w:pStyle w:val="Default"/>
        <w:rPr>
          <w:color w:val="auto"/>
        </w:rPr>
      </w:pPr>
    </w:p>
    <w:p w:rsidR="002935A9" w:rsidRDefault="002935A9" w:rsidP="003166F0">
      <w:pPr>
        <w:pStyle w:val="Default"/>
        <w:rPr>
          <w:color w:val="auto"/>
        </w:rPr>
      </w:pPr>
    </w:p>
    <w:p w:rsidR="002935A9" w:rsidRDefault="002935A9" w:rsidP="003166F0">
      <w:pPr>
        <w:pStyle w:val="Default"/>
        <w:rPr>
          <w:color w:val="auto"/>
        </w:rPr>
      </w:pPr>
    </w:p>
    <w:p w:rsidR="003166F0" w:rsidRDefault="003166F0" w:rsidP="003166F0">
      <w:pPr>
        <w:pStyle w:val="Default"/>
        <w:rPr>
          <w:color w:val="4F81BC"/>
          <w:sz w:val="36"/>
          <w:szCs w:val="36"/>
        </w:rPr>
      </w:pPr>
      <w:r>
        <w:rPr>
          <w:color w:val="4F81BC"/>
          <w:sz w:val="36"/>
          <w:szCs w:val="36"/>
        </w:rPr>
        <w:t xml:space="preserve">2 PRŮBĚH VZDĚLÁVÁNÍ </w:t>
      </w:r>
    </w:p>
    <w:p w:rsidR="002935A9" w:rsidRDefault="002935A9" w:rsidP="003166F0">
      <w:pPr>
        <w:pStyle w:val="Default"/>
        <w:rPr>
          <w:color w:val="4F81BC"/>
          <w:sz w:val="36"/>
          <w:szCs w:val="36"/>
        </w:rPr>
      </w:pPr>
    </w:p>
    <w:p w:rsidR="002935A9" w:rsidRDefault="002935A9" w:rsidP="003166F0">
      <w:pPr>
        <w:pStyle w:val="Default"/>
        <w:rPr>
          <w:color w:val="000000" w:themeColor="text1"/>
        </w:rPr>
      </w:pPr>
      <w:r>
        <w:rPr>
          <w:color w:val="000000" w:themeColor="text1"/>
        </w:rPr>
        <w:t>Česká školní inspekce zajištuje a hodností zejména:</w:t>
      </w:r>
    </w:p>
    <w:p w:rsidR="002935A9" w:rsidRDefault="002935A9" w:rsidP="003166F0">
      <w:pPr>
        <w:pStyle w:val="Default"/>
        <w:rPr>
          <w:color w:val="000000" w:themeColor="text1"/>
        </w:rPr>
      </w:pPr>
      <w:r>
        <w:rPr>
          <w:color w:val="000000" w:themeColor="text1"/>
        </w:rPr>
        <w:t>1. Vytváření rovných příležitostí ke vzdělávání.</w:t>
      </w:r>
    </w:p>
    <w:p w:rsidR="002935A9" w:rsidRDefault="002935A9" w:rsidP="003166F0">
      <w:pPr>
        <w:pStyle w:val="Default"/>
        <w:rPr>
          <w:color w:val="000000" w:themeColor="text1"/>
        </w:rPr>
      </w:pPr>
      <w:r>
        <w:rPr>
          <w:color w:val="000000" w:themeColor="text1"/>
        </w:rPr>
        <w:t xml:space="preserve">2. Poskytování účinné podpory dětem, včetně individuálních potřeb dětí, spolupráce s jejich zákonnými zástupci, spolupráce s odbornými pracovišti, strategie práce s dětmi s potřebou podpůrných opatření. </w:t>
      </w:r>
    </w:p>
    <w:p w:rsidR="002935A9" w:rsidRDefault="002935A9" w:rsidP="003166F0">
      <w:pPr>
        <w:pStyle w:val="Default"/>
        <w:rPr>
          <w:color w:val="000000" w:themeColor="text1"/>
        </w:rPr>
      </w:pPr>
      <w:r>
        <w:rPr>
          <w:color w:val="000000" w:themeColor="text1"/>
        </w:rPr>
        <w:t>3. Plánování vzdělávání, včetně přípravy vzdělávání v souladu s </w:t>
      </w:r>
      <w:proofErr w:type="spellStart"/>
      <w:r>
        <w:rPr>
          <w:color w:val="000000" w:themeColor="text1"/>
        </w:rPr>
        <w:t>kurikulárními</w:t>
      </w:r>
      <w:proofErr w:type="spellEnd"/>
      <w:r>
        <w:rPr>
          <w:color w:val="000000" w:themeColor="text1"/>
        </w:rPr>
        <w:t xml:space="preserve"> dokumenty a se znalostmi a zkušenostmi dětí, včetně rozvíjení všech složek cílů vzdělávání a vyhodnocování dosahování cílů vzdělávání. </w:t>
      </w:r>
    </w:p>
    <w:p w:rsidR="002935A9" w:rsidRDefault="002935A9" w:rsidP="003166F0">
      <w:pPr>
        <w:pStyle w:val="Default"/>
        <w:rPr>
          <w:color w:val="000000" w:themeColor="text1"/>
        </w:rPr>
      </w:pPr>
      <w:r>
        <w:rPr>
          <w:color w:val="000000" w:themeColor="text1"/>
        </w:rPr>
        <w:t>4. Využívání širokého spektra výchovně-vzdělávacích strategií, včetně účelnosti zvolených metod a forem s ohledem na stanovené cíle, dále pestrost forem vzdělávání využívaných ve škole, podporu aktivity, iniciativy a samostatnosti dítěte, reálné souvislosti vzdělávacího obsahu, účelné využívání digitálních technologií.</w:t>
      </w:r>
    </w:p>
    <w:p w:rsidR="002935A9" w:rsidRDefault="002935A9" w:rsidP="003166F0">
      <w:pPr>
        <w:pStyle w:val="Default"/>
        <w:rPr>
          <w:color w:val="000000" w:themeColor="text1"/>
        </w:rPr>
      </w:pPr>
      <w:r>
        <w:rPr>
          <w:color w:val="000000" w:themeColor="text1"/>
        </w:rPr>
        <w:lastRenderedPageBreak/>
        <w:t>5. Vzdělávání každého dítěte, včetně sledování průběhu vzdělávání a výsledků vzděl</w:t>
      </w:r>
      <w:r w:rsidR="003E46D7">
        <w:rPr>
          <w:color w:val="000000" w:themeColor="text1"/>
        </w:rPr>
        <w:t>á</w:t>
      </w:r>
      <w:r>
        <w:rPr>
          <w:color w:val="000000" w:themeColor="text1"/>
        </w:rPr>
        <w:t xml:space="preserve">vání každého dítěte ze strany pedagogů, využívání prvků sebehodnocení a vrstevnického hodnocení. </w:t>
      </w:r>
    </w:p>
    <w:p w:rsidR="002935A9" w:rsidRDefault="002935A9" w:rsidP="003166F0">
      <w:pPr>
        <w:pStyle w:val="Default"/>
        <w:rPr>
          <w:color w:val="000000" w:themeColor="text1"/>
        </w:rPr>
      </w:pPr>
      <w:r>
        <w:rPr>
          <w:color w:val="000000" w:themeColor="text1"/>
        </w:rPr>
        <w:t>6. Zaměření na sociální a osobnostní rozvoj dětí, včetně posilování pozitivního sebepojetí a sebevědomí, podporu vzájemné</w:t>
      </w:r>
      <w:r w:rsidR="003E46D7">
        <w:rPr>
          <w:color w:val="000000" w:themeColor="text1"/>
        </w:rPr>
        <w:t xml:space="preserve"> spolupráce dětí. </w:t>
      </w:r>
    </w:p>
    <w:p w:rsidR="003E46D7" w:rsidRPr="002935A9" w:rsidRDefault="003E46D7" w:rsidP="003166F0">
      <w:pPr>
        <w:pStyle w:val="Default"/>
        <w:rPr>
          <w:color w:val="000000" w:themeColor="text1"/>
        </w:rPr>
      </w:pPr>
      <w:r>
        <w:rPr>
          <w:color w:val="000000" w:themeColor="text1"/>
        </w:rPr>
        <w:t xml:space="preserve">7. Kvalitu, rozsah a formy efektivní prevence a řešení rizikových jevů. </w:t>
      </w:r>
    </w:p>
    <w:p w:rsidR="003166F0" w:rsidRDefault="003166F0" w:rsidP="003166F0">
      <w:pPr>
        <w:pStyle w:val="Default"/>
        <w:rPr>
          <w:color w:val="4F81BC"/>
          <w:sz w:val="36"/>
          <w:szCs w:val="36"/>
        </w:rPr>
      </w:pPr>
    </w:p>
    <w:p w:rsidR="0030407E" w:rsidRDefault="0030407E" w:rsidP="003166F0">
      <w:pPr>
        <w:pStyle w:val="Default"/>
        <w:rPr>
          <w:color w:val="4F81BC"/>
          <w:sz w:val="36"/>
          <w:szCs w:val="36"/>
        </w:rPr>
      </w:pPr>
    </w:p>
    <w:p w:rsidR="003166F0" w:rsidRDefault="003166F0" w:rsidP="003166F0">
      <w:pPr>
        <w:pStyle w:val="Default"/>
        <w:rPr>
          <w:color w:val="4F81BC"/>
          <w:sz w:val="36"/>
          <w:szCs w:val="36"/>
        </w:rPr>
      </w:pPr>
      <w:r>
        <w:rPr>
          <w:color w:val="4F81BC"/>
          <w:sz w:val="36"/>
          <w:szCs w:val="36"/>
        </w:rPr>
        <w:t xml:space="preserve">3 VÝSLEDKY VZDĚLÁVÁNÍ </w:t>
      </w:r>
    </w:p>
    <w:p w:rsidR="0030407E" w:rsidRDefault="0030407E" w:rsidP="003166F0">
      <w:pPr>
        <w:pStyle w:val="Default"/>
        <w:rPr>
          <w:color w:val="4F81BC"/>
          <w:sz w:val="36"/>
          <w:szCs w:val="36"/>
        </w:rPr>
      </w:pPr>
      <w:bookmarkStart w:id="0" w:name="_GoBack"/>
      <w:bookmarkEnd w:id="0"/>
    </w:p>
    <w:p w:rsidR="003E46D7" w:rsidRDefault="003E46D7" w:rsidP="003166F0">
      <w:pPr>
        <w:pStyle w:val="Default"/>
        <w:rPr>
          <w:color w:val="auto"/>
        </w:rPr>
      </w:pPr>
      <w:r>
        <w:rPr>
          <w:color w:val="auto"/>
        </w:rPr>
        <w:t xml:space="preserve">1. Soustavnost získávání informací o vzdělávacích výsledcích každého dítěte, včetně účelnosti systému k získávání informací o těchto výsledcích, podávání informací o těchto výsledcích a přijímání účinných opatření na základě těchto výsledků. </w:t>
      </w:r>
    </w:p>
    <w:p w:rsidR="003E46D7" w:rsidRDefault="003E46D7" w:rsidP="003166F0">
      <w:pPr>
        <w:pStyle w:val="Default"/>
        <w:rPr>
          <w:color w:val="auto"/>
        </w:rPr>
      </w:pPr>
      <w:r>
        <w:rPr>
          <w:color w:val="auto"/>
        </w:rPr>
        <w:t>2. Soulad vzdělávacích výsledků se vzdělávacími programy.</w:t>
      </w:r>
    </w:p>
    <w:p w:rsidR="003E46D7" w:rsidRDefault="003E46D7" w:rsidP="003166F0">
      <w:pPr>
        <w:pStyle w:val="Default"/>
        <w:rPr>
          <w:color w:val="auto"/>
        </w:rPr>
      </w:pPr>
      <w:r>
        <w:rPr>
          <w:color w:val="auto"/>
        </w:rPr>
        <w:t xml:space="preserve">3. Motivace dětí k dosahování dobrých výsledků ve vzdělávání, dále pak účelné zapojování dětí do projektů soutěží. </w:t>
      </w:r>
    </w:p>
    <w:p w:rsidR="003E46D7" w:rsidRPr="003E46D7" w:rsidRDefault="003E46D7" w:rsidP="003166F0">
      <w:pPr>
        <w:pStyle w:val="Default"/>
        <w:rPr>
          <w:color w:val="auto"/>
        </w:rPr>
      </w:pPr>
    </w:p>
    <w:p w:rsidR="003166F0" w:rsidRDefault="003166F0" w:rsidP="003166F0">
      <w:pPr>
        <w:pStyle w:val="Default"/>
        <w:rPr>
          <w:color w:val="4F81BC"/>
          <w:sz w:val="36"/>
          <w:szCs w:val="36"/>
        </w:rPr>
      </w:pPr>
    </w:p>
    <w:p w:rsidR="003166F0" w:rsidRDefault="003166F0" w:rsidP="003166F0">
      <w:pPr>
        <w:pStyle w:val="Default"/>
        <w:rPr>
          <w:color w:val="4F81BC"/>
          <w:sz w:val="36"/>
          <w:szCs w:val="36"/>
        </w:rPr>
      </w:pPr>
      <w:r>
        <w:rPr>
          <w:color w:val="4F81BC"/>
          <w:sz w:val="36"/>
          <w:szCs w:val="36"/>
        </w:rPr>
        <w:t xml:space="preserve">4 KONTROLA </w:t>
      </w:r>
    </w:p>
    <w:p w:rsidR="003E46D7" w:rsidRPr="003E46D7" w:rsidRDefault="003E46D7" w:rsidP="003166F0">
      <w:pPr>
        <w:pStyle w:val="Default"/>
        <w:rPr>
          <w:color w:val="auto"/>
        </w:rPr>
      </w:pPr>
      <w:r>
        <w:rPr>
          <w:color w:val="auto"/>
        </w:rPr>
        <w:t xml:space="preserve">Kontrola dodržování právních předpisů, které se vztahují k poskytování vzdělávání, a to včetně zajištění bezpečnosti dětí a poskytování školního stravování. </w:t>
      </w:r>
    </w:p>
    <w:p w:rsidR="003166F0" w:rsidRDefault="003166F0" w:rsidP="003166F0">
      <w:pPr>
        <w:pStyle w:val="Default"/>
        <w:rPr>
          <w:color w:val="4F81BC"/>
          <w:sz w:val="36"/>
          <w:szCs w:val="36"/>
        </w:rPr>
      </w:pPr>
    </w:p>
    <w:p w:rsidR="00451575" w:rsidRDefault="00451575"/>
    <w:sectPr w:rsidR="004515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1575"/>
    <w:rsid w:val="002935A9"/>
    <w:rsid w:val="0030407E"/>
    <w:rsid w:val="003166F0"/>
    <w:rsid w:val="003E46D7"/>
    <w:rsid w:val="00451575"/>
    <w:rsid w:val="008C3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D47537"/>
  <w15:chartTrackingRefBased/>
  <w15:docId w15:val="{7E58AAF2-E9E9-4BDB-BA30-3791BC48A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3166F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040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0407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414</Words>
  <Characters>2447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Vranovská</dc:creator>
  <cp:keywords/>
  <dc:description/>
  <cp:lastModifiedBy>Vranovská</cp:lastModifiedBy>
  <cp:revision>3</cp:revision>
  <cp:lastPrinted>2026-06-29T09:19:00Z</cp:lastPrinted>
  <dcterms:created xsi:type="dcterms:W3CDTF">2026-06-29T08:29:00Z</dcterms:created>
  <dcterms:modified xsi:type="dcterms:W3CDTF">2026-06-29T09:20:00Z</dcterms:modified>
</cp:coreProperties>
</file>